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Layout w:type="fixed"/>
        <w:tblLook w:val="0000"/>
      </w:tblPr>
      <w:tblGrid>
        <w:gridCol w:w="5762"/>
        <w:gridCol w:w="3094"/>
        <w:tblGridChange w:id="0">
          <w:tblGrid>
            <w:gridCol w:w="5762"/>
            <w:gridCol w:w="309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STATE OF COLORADO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OFFICE OF ADMINISTRATIVE COURTS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1525 Sherman St., 4th Floor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Denver, Colorado 8020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 the Matter of the Workers’ Compensation Claim of: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Claimant,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vs.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36"/>
                <w:szCs w:val="36"/>
                <w:vertAlign w:val="baseline"/>
                <w:rtl w:val="0"/>
              </w:rPr>
              <w:t xml:space="preserve">🟂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COURT USE ONLY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6"/>
                <w:szCs w:val="36"/>
                <w:vertAlign w:val="baseline"/>
                <w:rtl w:val="0"/>
              </w:rPr>
              <w:t xml:space="preserve">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CASE NUMBER: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Employer, and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Insurer, Respondents.</w:t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PETITION TO REVIEW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OFFICE OF ADMINISTRATIVE COURTS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ADMINISTRATIVE LAW JUDGE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(   claimant/    employer/    insurance carrier) petitions to review the order of the Administrative Law Judge (ALJ) issued on 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(mo/day/yr)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No transcript is requested.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Petitioner objects to the Findings of Fact, Conclusions of Law, and Order of the ALJ on the following ground(s):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(Set forth in detail the particular alleged errors and your objections to the order. You may attach additional pages):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CERTIFICATE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certify that a copy of this document has been mailed to the ALJ and to the following parties, at the addresses shown and on the date below: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</w:p>
    <w:tbl>
      <w:tblPr>
        <w:tblStyle w:val="Table2"/>
        <w:tblW w:w="8856.0" w:type="dxa"/>
        <w:jc w:val="left"/>
        <w:tblInd w:w="-108.0" w:type="dxa"/>
        <w:tblLayout w:type="fixed"/>
        <w:tblLook w:val="0000"/>
      </w:tblPr>
      <w:tblGrid>
        <w:gridCol w:w="661"/>
        <w:gridCol w:w="3543"/>
        <w:gridCol w:w="812"/>
        <w:gridCol w:w="3840"/>
        <w:tblGridChange w:id="0">
          <w:tblGrid>
            <w:gridCol w:w="661"/>
            <w:gridCol w:w="3543"/>
            <w:gridCol w:w="812"/>
            <w:gridCol w:w="38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ALJ: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Opposing Party or Attorney: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of Administrative Courts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Mailed on the ______ day 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Signature of Petitioner or Attorney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____________________, 20____.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Petitioner’s Name and Address (Printed)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ab/>
      <w:tab/>
      <w:tab/>
      <w:tab/>
      <w:tab/>
    </w:r>
    <w:r w:rsidDel="00000000" w:rsidR="00000000" w:rsidRPr="00000000">
      <w:rPr>
        <w:rFonts w:ascii="Arial" w:cs="Arial" w:eastAsia="Arial" w:hAnsi="Arial"/>
        <w:b w:val="1"/>
        <w:color w:val="ff0000"/>
        <w:sz w:val="18"/>
        <w:szCs w:val="18"/>
        <w:rtl w:val="0"/>
      </w:rPr>
      <w:t xml:space="preserve">REV 12/24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9JxcM4quSW3B84Ur7YPov8EeGg==">CgMxLjA4AHIhMW5QZTdka1pKSEJJaV9lRENMS3ZCN2Nncll4ekNHMzdo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2005-10-19T15:54:00Z</dcterms:created>
  <dc:creator>FRIENDB</dc:creator>
</cp:coreProperties>
</file>