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56.0" w:type="dxa"/>
        <w:jc w:val="left"/>
        <w:tblInd w:w="-108.0" w:type="dxa"/>
        <w:tblLayout w:type="fixed"/>
        <w:tblLook w:val="0000"/>
      </w:tblPr>
      <w:tblGrid>
        <w:gridCol w:w="5762"/>
        <w:gridCol w:w="3094"/>
        <w:tblGridChange w:id="0">
          <w:tblGrid>
            <w:gridCol w:w="5762"/>
            <w:gridCol w:w="3094"/>
          </w:tblGrid>
        </w:tblGridChange>
      </w:tblGrid>
      <w:tr>
        <w:trPr>
          <w:cantSplit w:val="1"/>
          <w:tblHeader w:val="0"/>
        </w:trPr>
        <w:tc>
          <w:tcPr>
            <w:tcBorders>
              <w:top w:color="000000" w:space="0" w:sz="12" w:val="single"/>
              <w:left w:color="000000" w:space="0" w:sz="12" w:val="single"/>
              <w:right w:color="000000" w:space="0" w:sz="8" w:val="single"/>
            </w:tcBorders>
            <w:vAlign w:val="top"/>
          </w:tcPr>
          <w:p w:rsidR="00000000" w:rsidDel="00000000" w:rsidP="00000000" w:rsidRDefault="00000000" w:rsidRPr="00000000" w14:paraId="00000002">
            <w:pPr>
              <w:pStyle w:val="Heading1"/>
              <w:rPr>
                <w:sz w:val="28"/>
                <w:szCs w:val="28"/>
                <w:vertAlign w:val="baseline"/>
              </w:rPr>
            </w:pPr>
            <w:r w:rsidDel="00000000" w:rsidR="00000000" w:rsidRPr="00000000">
              <w:rPr>
                <w:b w:val="1"/>
                <w:sz w:val="28"/>
                <w:szCs w:val="28"/>
                <w:vertAlign w:val="baseline"/>
                <w:rtl w:val="0"/>
              </w:rPr>
              <w:t xml:space="preserve">STATE OF COLORADO</w:t>
            </w:r>
            <w:r w:rsidDel="00000000" w:rsidR="00000000" w:rsidRPr="00000000">
              <w:rPr>
                <w:rtl w:val="0"/>
              </w:rPr>
            </w:r>
          </w:p>
        </w:tc>
        <w:tc>
          <w:tcPr>
            <w:vMerge w:val="restart"/>
            <w:tcBorders>
              <w:top w:color="000000" w:space="0" w:sz="12" w:val="single"/>
              <w:left w:color="000000" w:space="0" w:sz="8" w:val="single"/>
              <w:right w:color="000000" w:space="0" w:sz="12" w:val="single"/>
            </w:tcBorders>
            <w:vAlign w:val="top"/>
          </w:tcPr>
          <w:p w:rsidR="00000000" w:rsidDel="00000000" w:rsidP="00000000" w:rsidRDefault="00000000" w:rsidRPr="00000000" w14:paraId="00000003">
            <w:pPr>
              <w:rPr>
                <w:rFonts w:ascii="Arial" w:cs="Arial" w:eastAsia="Arial" w:hAnsi="Arial"/>
                <w:vertAlign w:val="baseline"/>
              </w:rPr>
            </w:pPr>
            <w:r w:rsidDel="00000000" w:rsidR="00000000" w:rsidRPr="00000000">
              <w:rPr>
                <w:rtl w:val="0"/>
              </w:rPr>
            </w:r>
          </w:p>
        </w:tc>
      </w:tr>
      <w:tr>
        <w:trPr>
          <w:cantSplit w:val="1"/>
          <w:tblHeader w:val="0"/>
        </w:trPr>
        <w:tc>
          <w:tcPr>
            <w:tcBorders>
              <w:left w:color="000000" w:space="0" w:sz="12" w:val="single"/>
              <w:right w:color="000000" w:space="0" w:sz="8" w:val="single"/>
            </w:tcBorders>
            <w:vAlign w:val="top"/>
          </w:tcPr>
          <w:p w:rsidR="00000000" w:rsidDel="00000000" w:rsidP="00000000" w:rsidRDefault="00000000" w:rsidRPr="00000000" w14:paraId="00000004">
            <w:pPr>
              <w:pStyle w:val="Heading1"/>
              <w:rPr>
                <w:vertAlign w:val="baseline"/>
              </w:rPr>
            </w:pPr>
            <w:r w:rsidDel="00000000" w:rsidR="00000000" w:rsidRPr="00000000">
              <w:rPr>
                <w:b w:val="1"/>
                <w:vertAlign w:val="baseline"/>
                <w:rtl w:val="0"/>
              </w:rPr>
              <w:t xml:space="preserve">OFFICE OF ADMINISTRATIVE COURTS</w:t>
            </w:r>
            <w:r w:rsidDel="00000000" w:rsidR="00000000" w:rsidRPr="00000000">
              <w:rPr>
                <w:rtl w:val="0"/>
              </w:rPr>
            </w:r>
          </w:p>
        </w:tc>
        <w:tc>
          <w:tcPr>
            <w:vMerge w:val="continue"/>
            <w:tcBorders>
              <w:top w:color="000000" w:space="0" w:sz="12" w:val="single"/>
              <w:left w:color="000000" w:space="0" w:sz="8" w:val="single"/>
              <w:right w:color="000000" w:space="0" w:sz="12" w:val="single"/>
            </w:tcBorders>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1"/>
          <w:tblHeader w:val="0"/>
        </w:trPr>
        <w:tc>
          <w:tcPr>
            <w:tcBorders>
              <w:left w:color="000000" w:space="0" w:sz="12" w:val="single"/>
              <w:right w:color="000000" w:space="0" w:sz="8" w:val="single"/>
            </w:tcBorders>
            <w:vAlign w:val="top"/>
          </w:tcPr>
          <w:p w:rsidR="00000000" w:rsidDel="00000000" w:rsidP="00000000" w:rsidRDefault="00000000" w:rsidRPr="00000000" w14:paraId="00000006">
            <w:pPr>
              <w:ind w:left="720" w:firstLine="0"/>
              <w:rPr>
                <w:rFonts w:ascii="Arial" w:cs="Arial" w:eastAsia="Arial" w:hAnsi="Arial"/>
                <w:vertAlign w:val="baseline"/>
              </w:rPr>
            </w:pPr>
            <w:r w:rsidDel="00000000" w:rsidR="00000000" w:rsidRPr="00000000">
              <w:rPr>
                <w:rFonts w:ascii="Arial" w:cs="Arial" w:eastAsia="Arial" w:hAnsi="Arial"/>
                <w:sz w:val="18"/>
                <w:szCs w:val="18"/>
                <w:rtl w:val="0"/>
              </w:rPr>
              <w:t xml:space="preserve">1525 Sherman St., 4th Floor</w:t>
            </w:r>
            <w:r w:rsidDel="00000000" w:rsidR="00000000" w:rsidRPr="00000000">
              <w:rPr>
                <w:rFonts w:ascii="Arial" w:cs="Arial" w:eastAsia="Arial" w:hAnsi="Arial"/>
                <w:sz w:val="18"/>
                <w:szCs w:val="18"/>
                <w:vertAlign w:val="baseline"/>
                <w:rtl w:val="0"/>
              </w:rPr>
              <w:t xml:space="preserve"> Denver, Colorado 8020</w:t>
            </w:r>
            <w:r w:rsidDel="00000000" w:rsidR="00000000" w:rsidRPr="00000000">
              <w:rPr>
                <w:rFonts w:ascii="Arial" w:cs="Arial" w:eastAsia="Arial" w:hAnsi="Arial"/>
                <w:sz w:val="18"/>
                <w:szCs w:val="18"/>
                <w:rtl w:val="0"/>
              </w:rPr>
              <w:t xml:space="preserve">3</w:t>
            </w:r>
            <w:r w:rsidDel="00000000" w:rsidR="00000000" w:rsidRPr="00000000">
              <w:rPr>
                <w:rtl w:val="0"/>
              </w:rPr>
            </w:r>
          </w:p>
        </w:tc>
        <w:tc>
          <w:tcPr>
            <w:vMerge w:val="continue"/>
            <w:tcBorders>
              <w:top w:color="000000" w:space="0" w:sz="12" w:val="single"/>
              <w:left w:color="000000" w:space="0" w:sz="8" w:val="single"/>
              <w:right w:color="000000" w:space="0" w:sz="12" w:val="single"/>
            </w:tcBorders>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1"/>
          <w:trHeight w:val="144" w:hRule="atLeast"/>
          <w:tblHeader w:val="0"/>
        </w:trPr>
        <w:tc>
          <w:tcPr>
            <w:tcBorders>
              <w:top w:color="000000" w:space="0" w:sz="8" w:val="single"/>
              <w:left w:color="000000" w:space="0" w:sz="12" w:val="single"/>
              <w:right w:color="000000" w:space="0" w:sz="8" w:val="single"/>
            </w:tcBorders>
            <w:vAlign w:val="top"/>
          </w:tcPr>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tl w:val="0"/>
              </w:rPr>
            </w:r>
          </w:p>
        </w:tc>
        <w:tc>
          <w:tcPr>
            <w:vMerge w:val="continue"/>
            <w:tcBorders>
              <w:top w:color="000000" w:space="0" w:sz="12" w:val="single"/>
              <w:left w:color="000000" w:space="0" w:sz="8" w:val="single"/>
              <w:right w:color="000000" w:space="0" w:sz="12" w:val="single"/>
            </w:tcBorders>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r>
        <w:trPr>
          <w:cantSplit w:val="1"/>
          <w:tblHeader w:val="0"/>
        </w:trPr>
        <w:tc>
          <w:tcPr>
            <w:tcBorders>
              <w:left w:color="000000" w:space="0" w:sz="12" w:val="single"/>
              <w:right w:color="000000" w:space="0" w:sz="8" w:val="single"/>
            </w:tcBorders>
            <w:vAlign w:val="top"/>
          </w:tcPr>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Matter of the Workers’ Compensation Claim of:</w:t>
            </w:r>
          </w:p>
        </w:tc>
        <w:tc>
          <w:tcPr>
            <w:vMerge w:val="continue"/>
            <w:tcBorders>
              <w:top w:color="000000" w:space="0" w:sz="12" w:val="single"/>
              <w:left w:color="000000" w:space="0" w:sz="8" w:val="single"/>
              <w:right w:color="000000" w:space="0" w:sz="12" w:val="single"/>
            </w:tcBorders>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r>
        <w:trPr>
          <w:cantSplit w:val="1"/>
          <w:trHeight w:val="144" w:hRule="atLeast"/>
          <w:tblHeader w:val="0"/>
        </w:trPr>
        <w:tc>
          <w:tcPr>
            <w:tcBorders>
              <w:left w:color="000000" w:space="0" w:sz="12" w:val="single"/>
              <w:right w:color="000000" w:space="0" w:sz="8" w:val="single"/>
            </w:tcBorders>
            <w:vAlign w:val="top"/>
          </w:tcPr>
          <w:p w:rsidR="00000000" w:rsidDel="00000000" w:rsidP="00000000" w:rsidRDefault="00000000" w:rsidRPr="00000000" w14:paraId="0000000C">
            <w:pPr>
              <w:rPr>
                <w:rFonts w:ascii="Arial" w:cs="Arial" w:eastAsia="Arial" w:hAnsi="Arial"/>
                <w:vertAlign w:val="baseline"/>
              </w:rPr>
            </w:pPr>
            <w:r w:rsidDel="00000000" w:rsidR="00000000" w:rsidRPr="00000000">
              <w:rPr>
                <w:rtl w:val="0"/>
              </w:rPr>
            </w:r>
          </w:p>
        </w:tc>
        <w:tc>
          <w:tcPr>
            <w:vMerge w:val="continue"/>
            <w:tcBorders>
              <w:top w:color="000000" w:space="0" w:sz="12" w:val="single"/>
              <w:left w:color="000000" w:space="0" w:sz="8" w:val="single"/>
              <w:right w:color="000000" w:space="0" w:sz="12" w:val="single"/>
            </w:tcBorders>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1"/>
          <w:tblHeader w:val="0"/>
        </w:trPr>
        <w:tc>
          <w:tcPr>
            <w:tcBorders>
              <w:left w:color="000000" w:space="0" w:sz="12" w:val="single"/>
              <w:right w:color="000000" w:space="0" w:sz="8" w:val="single"/>
            </w:tcBorders>
            <w:vAlign w:val="top"/>
          </w:tcPr>
          <w:p w:rsidR="00000000" w:rsidDel="00000000" w:rsidP="00000000" w:rsidRDefault="00000000" w:rsidRPr="00000000" w14:paraId="0000000E">
            <w:pPr>
              <w:rPr>
                <w:rFonts w:ascii="Arial" w:cs="Arial" w:eastAsia="Arial" w:hAnsi="Arial"/>
                <w:b w:val="0"/>
                <w:sz w:val="22"/>
                <w:szCs w:val="22"/>
                <w:vertAlign w:val="baseline"/>
              </w:rPr>
            </w:pPr>
            <w:r w:rsidDel="00000000" w:rsidR="00000000" w:rsidRPr="00000000">
              <w:rPr>
                <w:rtl w:val="0"/>
              </w:rPr>
            </w:r>
          </w:p>
        </w:tc>
        <w:tc>
          <w:tcPr>
            <w:vMerge w:val="continue"/>
            <w:tcBorders>
              <w:top w:color="000000" w:space="0" w:sz="12" w:val="single"/>
              <w:left w:color="000000" w:space="0" w:sz="8" w:val="single"/>
              <w:right w:color="000000" w:space="0" w:sz="12"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r>
      <w:tr>
        <w:trPr>
          <w:cantSplit w:val="1"/>
          <w:tblHeader w:val="0"/>
        </w:trPr>
        <w:tc>
          <w:tcPr>
            <w:tcBorders>
              <w:left w:color="000000" w:space="0" w:sz="12" w:val="single"/>
              <w:right w:color="000000" w:space="0" w:sz="8" w:val="single"/>
            </w:tcBorders>
            <w:vAlign w:val="top"/>
          </w:tcPr>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Claimant,</w:t>
            </w:r>
          </w:p>
        </w:tc>
        <w:tc>
          <w:tcPr>
            <w:vMerge w:val="continue"/>
            <w:tcBorders>
              <w:top w:color="000000" w:space="0" w:sz="12" w:val="single"/>
              <w:left w:color="000000" w:space="0" w:sz="8" w:val="single"/>
              <w:right w:color="000000" w:space="0" w:sz="12"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r>
        <w:trPr>
          <w:cantSplit w:val="1"/>
          <w:trHeight w:val="144" w:hRule="atLeast"/>
          <w:tblHeader w:val="0"/>
        </w:trPr>
        <w:tc>
          <w:tcPr>
            <w:tcBorders>
              <w:left w:color="000000" w:space="0" w:sz="12" w:val="single"/>
              <w:right w:color="000000" w:space="0" w:sz="8" w:val="single"/>
            </w:tcBorders>
            <w:vAlign w:val="top"/>
          </w:tcPr>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tc>
        <w:tc>
          <w:tcPr>
            <w:vMerge w:val="continue"/>
            <w:tcBorders>
              <w:top w:color="000000" w:space="0" w:sz="12" w:val="single"/>
              <w:left w:color="000000" w:space="0" w:sz="8" w:val="single"/>
              <w:right w:color="000000" w:space="0" w:sz="12" w:val="single"/>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8" w:val="single"/>
            </w:tcBorders>
            <w:vAlign w:val="top"/>
          </w:tcPr>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vertAlign w:val="baseline"/>
                <w:rtl w:val="0"/>
              </w:rPr>
              <w:t xml:space="preserve">vs.</w:t>
            </w:r>
          </w:p>
        </w:tc>
        <w:tc>
          <w:tcPr>
            <w:tcBorders>
              <w:left w:color="000000" w:space="0" w:sz="8" w:val="single"/>
              <w:bottom w:color="000000" w:space="0" w:sz="8" w:val="single"/>
              <w:right w:color="000000" w:space="0" w:sz="12" w:val="single"/>
            </w:tcBorders>
            <w:vAlign w:val="top"/>
          </w:tcPr>
          <w:p w:rsidR="00000000" w:rsidDel="00000000" w:rsidP="00000000" w:rsidRDefault="00000000" w:rsidRPr="00000000" w14:paraId="00000015">
            <w:pPr>
              <w:jc w:val="center"/>
              <w:rPr>
                <w:rFonts w:ascii="Arial" w:cs="Arial" w:eastAsia="Arial" w:hAnsi="Arial"/>
                <w:b w:val="0"/>
                <w:sz w:val="20"/>
                <w:szCs w:val="20"/>
                <w:vertAlign w:val="baseline"/>
              </w:rPr>
            </w:pPr>
            <w:r w:rsidDel="00000000" w:rsidR="00000000" w:rsidRPr="00000000">
              <w:rPr>
                <w:rFonts w:ascii="Noto Sans Symbols" w:cs="Noto Sans Symbols" w:eastAsia="Noto Sans Symbols" w:hAnsi="Noto Sans Symbols"/>
                <w:sz w:val="36"/>
                <w:szCs w:val="36"/>
                <w:vertAlign w:val="baseline"/>
                <w:rtl w:val="0"/>
              </w:rPr>
              <w:t xml:space="preserve">🟂</w:t>
            </w:r>
            <w:r w:rsidDel="00000000" w:rsidR="00000000" w:rsidRPr="00000000">
              <w:rPr>
                <w:rFonts w:ascii="Arial" w:cs="Arial" w:eastAsia="Arial" w:hAnsi="Arial"/>
                <w:sz w:val="36"/>
                <w:szCs w:val="36"/>
                <w:vertAlign w:val="baseline"/>
                <w:rtl w:val="0"/>
              </w:rPr>
              <w:t xml:space="preserve"> </w:t>
            </w:r>
            <w:r w:rsidDel="00000000" w:rsidR="00000000" w:rsidRPr="00000000">
              <w:rPr>
                <w:rFonts w:ascii="Arial" w:cs="Arial" w:eastAsia="Arial" w:hAnsi="Arial"/>
                <w:b w:val="1"/>
                <w:sz w:val="20"/>
                <w:szCs w:val="20"/>
                <w:vertAlign w:val="baseline"/>
                <w:rtl w:val="0"/>
              </w:rPr>
              <w:t xml:space="preserve">COURT USE ONLY </w:t>
            </w:r>
            <w:r w:rsidDel="00000000" w:rsidR="00000000" w:rsidRPr="00000000">
              <w:rPr>
                <w:rFonts w:ascii="Noto Sans Symbols" w:cs="Noto Sans Symbols" w:eastAsia="Noto Sans Symbols" w:hAnsi="Noto Sans Symbols"/>
                <w:sz w:val="36"/>
                <w:szCs w:val="36"/>
                <w:vertAlign w:val="baseline"/>
                <w:rtl w:val="0"/>
              </w:rPr>
              <w:t xml:space="preserve">🟂</w:t>
            </w:r>
            <w:r w:rsidDel="00000000" w:rsidR="00000000" w:rsidRPr="00000000">
              <w:rPr>
                <w:rtl w:val="0"/>
              </w:rPr>
            </w:r>
          </w:p>
        </w:tc>
      </w:tr>
      <w:tr>
        <w:trPr>
          <w:cantSplit w:val="0"/>
          <w:trHeight w:val="144" w:hRule="atLeast"/>
          <w:tblHeader w:val="0"/>
        </w:trPr>
        <w:tc>
          <w:tcPr>
            <w:tcBorders>
              <w:left w:color="000000" w:space="0" w:sz="12" w:val="single"/>
              <w:right w:color="000000" w:space="0" w:sz="8" w:val="single"/>
            </w:tcBorders>
            <w:vAlign w:val="top"/>
          </w:tcPr>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tc>
        <w:tc>
          <w:tcPr>
            <w:tcBorders>
              <w:left w:color="000000" w:space="0" w:sz="8" w:val="single"/>
              <w:right w:color="000000" w:space="0" w:sz="12" w:val="single"/>
            </w:tcBorders>
            <w:vAlign w:val="top"/>
          </w:tcPr>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tc>
      </w:tr>
      <w:tr>
        <w:trPr>
          <w:cantSplit w:val="0"/>
          <w:tblHeader w:val="0"/>
        </w:trPr>
        <w:tc>
          <w:tcPr>
            <w:tcBorders>
              <w:left w:color="000000" w:space="0" w:sz="12" w:val="single"/>
              <w:right w:color="000000" w:space="0" w:sz="8" w:val="single"/>
            </w:tcBorders>
            <w:vAlign w:val="top"/>
          </w:tcPr>
          <w:p w:rsidR="00000000" w:rsidDel="00000000" w:rsidP="00000000" w:rsidRDefault="00000000" w:rsidRPr="00000000" w14:paraId="00000018">
            <w:pPr>
              <w:rPr>
                <w:rFonts w:ascii="Arial" w:cs="Arial" w:eastAsia="Arial" w:hAnsi="Arial"/>
                <w:b w:val="0"/>
                <w:sz w:val="22"/>
                <w:szCs w:val="22"/>
                <w:vertAlign w:val="baseline"/>
              </w:rPr>
            </w:pPr>
            <w:r w:rsidDel="00000000" w:rsidR="00000000" w:rsidRPr="00000000">
              <w:rPr>
                <w:rtl w:val="0"/>
              </w:rPr>
            </w:r>
          </w:p>
        </w:tc>
        <w:tc>
          <w:tcPr>
            <w:tcBorders>
              <w:left w:color="000000" w:space="0" w:sz="8" w:val="single"/>
              <w:right w:color="000000" w:space="0" w:sz="12" w:val="single"/>
            </w:tcBorders>
            <w:vAlign w:val="top"/>
          </w:tcPr>
          <w:p w:rsidR="00000000" w:rsidDel="00000000" w:rsidP="00000000" w:rsidRDefault="00000000" w:rsidRPr="00000000" w14:paraId="0000001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CASE NUMBER:</w:t>
            </w:r>
            <w:r w:rsidDel="00000000" w:rsidR="00000000" w:rsidRPr="00000000">
              <w:rPr>
                <w:rtl w:val="0"/>
              </w:rPr>
            </w:r>
          </w:p>
        </w:tc>
      </w:tr>
      <w:tr>
        <w:trPr>
          <w:cantSplit w:val="1"/>
          <w:tblHeader w:val="0"/>
        </w:trPr>
        <w:tc>
          <w:tcPr>
            <w:tcBorders>
              <w:left w:color="000000" w:space="0" w:sz="12" w:val="single"/>
              <w:right w:color="000000" w:space="0" w:sz="8" w:val="single"/>
            </w:tcBorders>
            <w:vAlign w:val="top"/>
          </w:tcPr>
          <w:p w:rsidR="00000000" w:rsidDel="00000000" w:rsidP="00000000" w:rsidRDefault="00000000" w:rsidRPr="00000000" w14:paraId="0000001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Employer, and</w:t>
            </w:r>
          </w:p>
        </w:tc>
        <w:tc>
          <w:tcPr>
            <w:vMerge w:val="restart"/>
            <w:tcBorders>
              <w:left w:color="000000" w:space="0" w:sz="8" w:val="single"/>
              <w:right w:color="000000" w:space="0" w:sz="12" w:val="single"/>
            </w:tcBorders>
            <w:vAlign w:val="center"/>
          </w:tcPr>
          <w:p w:rsidR="00000000" w:rsidDel="00000000" w:rsidP="00000000" w:rsidRDefault="00000000" w:rsidRPr="00000000" w14:paraId="0000001B">
            <w:pPr>
              <w:rPr>
                <w:rFonts w:ascii="Arial" w:cs="Arial" w:eastAsia="Arial" w:hAnsi="Arial"/>
                <w:b w:val="0"/>
                <w:sz w:val="32"/>
                <w:szCs w:val="32"/>
                <w:vertAlign w:val="baseline"/>
              </w:rPr>
            </w:pPr>
            <w:r w:rsidDel="00000000" w:rsidR="00000000" w:rsidRPr="00000000">
              <w:rPr>
                <w:rtl w:val="0"/>
              </w:rPr>
            </w:r>
          </w:p>
        </w:tc>
      </w:tr>
      <w:tr>
        <w:trPr>
          <w:cantSplit w:val="1"/>
          <w:trHeight w:val="144" w:hRule="atLeast"/>
          <w:tblHeader w:val="0"/>
        </w:trPr>
        <w:tc>
          <w:tcPr>
            <w:tcBorders>
              <w:left w:color="000000" w:space="0" w:sz="12" w:val="single"/>
              <w:right w:color="000000" w:space="0" w:sz="8" w:val="single"/>
            </w:tcBorders>
            <w:vAlign w:val="top"/>
          </w:tcPr>
          <w:p w:rsidR="00000000" w:rsidDel="00000000" w:rsidP="00000000" w:rsidRDefault="00000000" w:rsidRPr="00000000" w14:paraId="0000001C">
            <w:pPr>
              <w:rPr>
                <w:rFonts w:ascii="Arial" w:cs="Arial" w:eastAsia="Arial" w:hAnsi="Arial"/>
                <w:vertAlign w:val="baseline"/>
              </w:rPr>
            </w:pPr>
            <w:r w:rsidDel="00000000" w:rsidR="00000000" w:rsidRPr="00000000">
              <w:rPr>
                <w:rtl w:val="0"/>
              </w:rPr>
            </w:r>
          </w:p>
        </w:tc>
        <w:tc>
          <w:tcPr>
            <w:vMerge w:val="continue"/>
            <w:tcBorders>
              <w:left w:color="000000" w:space="0" w:sz="8" w:val="single"/>
              <w:right w:color="000000" w:space="0" w:sz="12"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1"/>
          <w:tblHeader w:val="0"/>
        </w:trPr>
        <w:tc>
          <w:tcPr>
            <w:tcBorders>
              <w:left w:color="000000" w:space="0" w:sz="12" w:val="single"/>
              <w:right w:color="000000" w:space="0" w:sz="8" w:val="single"/>
            </w:tcBorders>
            <w:vAlign w:val="top"/>
          </w:tcPr>
          <w:p w:rsidR="00000000" w:rsidDel="00000000" w:rsidP="00000000" w:rsidRDefault="00000000" w:rsidRPr="00000000" w14:paraId="0000001E">
            <w:pPr>
              <w:rPr>
                <w:rFonts w:ascii="Arial" w:cs="Arial" w:eastAsia="Arial" w:hAnsi="Arial"/>
                <w:b w:val="0"/>
                <w:sz w:val="22"/>
                <w:szCs w:val="22"/>
                <w:vertAlign w:val="baseline"/>
              </w:rPr>
            </w:pPr>
            <w:r w:rsidDel="00000000" w:rsidR="00000000" w:rsidRPr="00000000">
              <w:rPr>
                <w:rtl w:val="0"/>
              </w:rPr>
            </w:r>
          </w:p>
        </w:tc>
        <w:tc>
          <w:tcPr>
            <w:vMerge w:val="continue"/>
            <w:tcBorders>
              <w:left w:color="000000" w:space="0" w:sz="8" w:val="single"/>
              <w:right w:color="000000" w:space="0" w:sz="12"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c>
      </w:tr>
      <w:tr>
        <w:trPr>
          <w:cantSplit w:val="1"/>
          <w:tblHeader w:val="0"/>
        </w:trPr>
        <w:tc>
          <w:tcPr>
            <w:tcBorders>
              <w:left w:color="000000" w:space="0" w:sz="12" w:val="single"/>
              <w:right w:color="000000" w:space="0" w:sz="8" w:val="single"/>
            </w:tcBorders>
            <w:vAlign w:val="top"/>
          </w:tcPr>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Insurer, Respondents.</w:t>
            </w:r>
          </w:p>
        </w:tc>
        <w:tc>
          <w:tcPr>
            <w:vMerge w:val="continue"/>
            <w:tcBorders>
              <w:left w:color="000000" w:space="0" w:sz="8" w:val="single"/>
              <w:right w:color="000000" w:space="0" w:sz="12"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r>
        <w:trPr>
          <w:cantSplit w:val="0"/>
          <w:trHeight w:val="144" w:hRule="atLeast"/>
          <w:tblHeader w:val="0"/>
        </w:trPr>
        <w:tc>
          <w:tcPr>
            <w:tcBorders>
              <w:left w:color="000000" w:space="0" w:sz="12" w:val="single"/>
              <w:bottom w:color="000000" w:space="0" w:sz="12" w:val="single"/>
              <w:right w:color="000000" w:space="0" w:sz="8" w:val="single"/>
            </w:tcBorders>
            <w:vAlign w:val="top"/>
          </w:tcPr>
          <w:p w:rsidR="00000000" w:rsidDel="00000000" w:rsidP="00000000" w:rsidRDefault="00000000" w:rsidRPr="00000000" w14:paraId="00000022">
            <w:pPr>
              <w:rPr>
                <w:rFonts w:ascii="Arial" w:cs="Arial" w:eastAsia="Arial" w:hAnsi="Arial"/>
                <w:vertAlign w:val="baseline"/>
              </w:rPr>
            </w:pPr>
            <w:r w:rsidDel="00000000" w:rsidR="00000000" w:rsidRPr="00000000">
              <w:rPr>
                <w:rtl w:val="0"/>
              </w:rPr>
            </w:r>
          </w:p>
        </w:tc>
        <w:tc>
          <w:tcPr>
            <w:tcBorders>
              <w:left w:color="000000" w:space="0" w:sz="8" w:val="single"/>
              <w:bottom w:color="000000" w:space="0" w:sz="12" w:val="single"/>
              <w:right w:color="000000" w:space="0" w:sz="12" w:val="single"/>
            </w:tcBorders>
            <w:vAlign w:val="top"/>
          </w:tcPr>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tc>
      </w:tr>
      <w:tr>
        <w:trPr>
          <w:cantSplit w:val="1"/>
          <w:trHeight w:val="432" w:hRule="atLeast"/>
          <w:tblHeader w:val="0"/>
        </w:trPr>
        <w:tc>
          <w:tcPr>
            <w:gridSpan w:val="2"/>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PETITION TO REVIEW AND REQUEST FOR TRANSCRIPT</w:t>
            </w:r>
            <w:r w:rsidDel="00000000" w:rsidR="00000000" w:rsidRPr="00000000">
              <w:rPr>
                <w:rtl w:val="0"/>
              </w:rPr>
            </w:r>
          </w:p>
        </w:tc>
      </w:tr>
    </w:tbl>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THE DENVER OFFICE OF ADMINISTRATIVE COURTS AND</w:t>
      </w:r>
      <w:r w:rsidDel="00000000" w:rsidR="00000000" w:rsidRPr="00000000">
        <w:rPr>
          <w:rFonts w:ascii="Arial" w:cs="Arial" w:eastAsia="Arial" w:hAnsi="Arial"/>
          <w:rtl w:val="0"/>
        </w:rPr>
        <w:t xml:space="preserve"> ADMINISTRATIVE LAW JUDGE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   claimant/    employer/    insurance carrier) petitions for review the order of the Administrative Law Judge (ALJ) mailed or served on _________________</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Petitioner objects to the Findings of Fact, Conclusions of Law, and Order of the ALJ on the following ground(s):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(Set forth in detail the particular alleged errors and your objections to the order. You may attach additional pages):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Petitioner requests that a transcript(s) of the hearing be prepared and included as part of the record for the Petition to Review.  If requesting a partial transcript, also indicate the approximate ending time and description.</w:t>
      </w:r>
    </w:p>
    <w:tbl>
      <w:tblPr>
        <w:tblStyle w:val="Table2"/>
        <w:tblW w:w="8748.0" w:type="dxa"/>
        <w:jc w:val="left"/>
        <w:tblInd w:w="-108.0" w:type="dxa"/>
        <w:tblLayout w:type="fixed"/>
        <w:tblLook w:val="0000"/>
      </w:tblPr>
      <w:tblGrid>
        <w:gridCol w:w="4068"/>
        <w:gridCol w:w="540"/>
        <w:gridCol w:w="4140"/>
        <w:tblGridChange w:id="0">
          <w:tblGrid>
            <w:gridCol w:w="4068"/>
            <w:gridCol w:w="540"/>
            <w:gridCol w:w="4140"/>
          </w:tblGrid>
        </w:tblGridChange>
      </w:tblGrid>
      <w:tr>
        <w:trPr>
          <w:cantSplit w:val="0"/>
          <w:tblHeader w:val="0"/>
        </w:trPr>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Date(s) of Hearing(s):</w:t>
            </w:r>
          </w:p>
        </w:tc>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Room, and Time the hearing began:</w:t>
            </w:r>
          </w:p>
        </w:tc>
      </w:tr>
      <w:tr>
        <w:trPr>
          <w:cantSplit w:val="0"/>
          <w:trHeight w:val="432" w:hRule="atLeast"/>
          <w:tblHeader w:val="0"/>
        </w:trPr>
        <w:tc>
          <w:tcPr>
            <w:tcBorders>
              <w:bottom w:color="000000" w:space="0" w:sz="8" w:val="single"/>
            </w:tcBorders>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tcBorders>
              <w:top w:color="000000" w:space="0" w:sz="8" w:val="single"/>
              <w:bottom w:color="000000" w:space="0" w:sz="8" w:val="single"/>
            </w:tcBorders>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tcBorders>
              <w:top w:color="000000" w:space="0" w:sz="8" w:val="single"/>
              <w:bottom w:color="000000" w:space="0" w:sz="8" w:val="single"/>
            </w:tcBorders>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tcBorders>
              <w:top w:color="000000" w:space="0" w:sz="8" w:val="single"/>
              <w:bottom w:color="000000" w:space="0" w:sz="8" w:val="single"/>
            </w:tcBorders>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Petitioner requests that the Office of Administrative Courts transmit the audio recording of the hearing to the following for preparation of the transcript.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Petitioner is responsible for arranging for payment of the transcript, including paying any deposit required by the court reporter or transcriptionist, and requesting an extension of time if the transcript will not be completed within 25 working days of the date the audio recording is sent to the court reporter or transcriptionist. If the original transcript is not timely filed, the request for the transcript will be stricken, a notice and briefing schedule will issue, and the transcript will not be part of the record on review.) </w:t>
      </w:r>
    </w:p>
    <w:p w:rsidR="00000000" w:rsidDel="00000000" w:rsidP="00000000" w:rsidRDefault="00000000" w:rsidRPr="00000000" w14:paraId="00000044">
      <w:pPr>
        <w:ind w:left="720" w:hanging="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Court reporter or transcriptionist who does not have an interest in the case: </w:t>
      </w:r>
    </w:p>
    <w:p w:rsidR="00000000" w:rsidDel="00000000" w:rsidP="00000000" w:rsidRDefault="00000000" w:rsidRPr="00000000" w14:paraId="00000045">
      <w:pPr>
        <w:spacing w:before="120" w:lineRule="auto"/>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and Mailing Address:</w:t>
      </w:r>
    </w:p>
    <w:p w:rsidR="00000000" w:rsidDel="00000000" w:rsidP="00000000" w:rsidRDefault="00000000" w:rsidRPr="00000000" w14:paraId="0000004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ab/>
        <w:tab/>
        <w:tab/>
        <w:t xml:space="preserve">____________________________________</w:t>
      </w:r>
    </w:p>
    <w:p w:rsidR="00000000" w:rsidDel="00000000" w:rsidP="00000000" w:rsidRDefault="00000000" w:rsidRPr="00000000" w14:paraId="0000004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ab/>
        <w:tab/>
        <w:tab/>
        <w:t xml:space="preserve">____________________________________</w:t>
      </w:r>
    </w:p>
    <w:p w:rsidR="00000000" w:rsidDel="00000000" w:rsidP="00000000" w:rsidRDefault="00000000" w:rsidRPr="00000000" w14:paraId="0000004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ab/>
        <w:tab/>
        <w:tab/>
        <w:t xml:space="preserve">____________________________________</w:t>
      </w:r>
    </w:p>
    <w:p w:rsidR="00000000" w:rsidDel="00000000" w:rsidP="00000000" w:rsidRDefault="00000000" w:rsidRPr="00000000" w14:paraId="0000004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4C">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Phone, fax, or e-mail</w:t>
        <w:tab/>
        <w:tab/>
        <w:t xml:space="preserve">____________________________________</w:t>
      </w:r>
    </w:p>
    <w:p w:rsidR="00000000" w:rsidDel="00000000" w:rsidP="00000000" w:rsidRDefault="00000000" w:rsidRPr="00000000" w14:paraId="0000004D">
      <w:pPr>
        <w:ind w:firstLine="72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E">
      <w:pPr>
        <w:ind w:firstLine="72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  The Petitioner is indigent and has filed a Form #WC35,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Application for Indigent Determination (Transcript)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 the Division of Workers’ Compensation.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CERTIFICATE OF SERVICE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hereby certify that a copy of this document has been mailed to the Denver Office of Administrative Courts and to the following parties, at the addresses shown and on the date below:</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bl>
      <w:tblPr>
        <w:tblStyle w:val="Table3"/>
        <w:tblW w:w="8856.0" w:type="dxa"/>
        <w:jc w:val="left"/>
        <w:tblInd w:w="-108.0" w:type="dxa"/>
        <w:tblLayout w:type="fixed"/>
        <w:tblLook w:val="0000"/>
      </w:tblPr>
      <w:tblGrid>
        <w:gridCol w:w="3888"/>
        <w:gridCol w:w="316"/>
        <w:gridCol w:w="812"/>
        <w:gridCol w:w="3840"/>
        <w:tblGridChange w:id="0">
          <w:tblGrid>
            <w:gridCol w:w="3888"/>
            <w:gridCol w:w="316"/>
            <w:gridCol w:w="812"/>
            <w:gridCol w:w="3840"/>
          </w:tblGrid>
        </w:tblGridChange>
      </w:tblGrid>
      <w:tr>
        <w:trPr>
          <w:cantSplit w:val="0"/>
          <w:tblHeader w:val="0"/>
        </w:trPr>
        <w:tc>
          <w:tcP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(This Petition to Review must be filed with the Denver Office of Administrative Courts.  A Petition to Review filed in another office of the OAC will not be accepted for filing.)  </w:t>
            </w:r>
            <w:r w:rsidDel="00000000" w:rsidR="00000000" w:rsidRPr="00000000">
              <w:rPr>
                <w:rtl w:val="0"/>
              </w:rPr>
            </w:r>
          </w:p>
        </w:tc>
        <w:tc>
          <w:tcP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66ff"/>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Opposing Party or Attorney:</w:t>
            </w:r>
          </w:p>
        </w:tc>
      </w:tr>
      <w:tr>
        <w:trPr>
          <w:cantSplit w:val="0"/>
          <w:trHeight w:val="432" w:hRule="atLeast"/>
          <w:tblHeader w:val="0"/>
        </w:trPr>
        <w:tc>
          <w:tcPr>
            <w:gridSpan w:val="3"/>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32" w:hRule="atLeast"/>
          <w:tblHeader w:val="0"/>
        </w:trPr>
        <w:tc>
          <w:tcPr>
            <w:gridSpan w:val="2"/>
            <w:vMerge w:val="restart"/>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Office of Administrative Courts</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1525 Sherman St., 4th Floor</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Denver CO  8020</w:t>
            </w:r>
            <w:r w:rsidDel="00000000" w:rsidR="00000000" w:rsidRPr="00000000">
              <w:rPr>
                <w:rFonts w:ascii="Arial" w:cs="Arial" w:eastAsia="Arial" w:hAnsi="Arial"/>
                <w:sz w:val="22"/>
                <w:szCs w:val="22"/>
                <w:rtl w:val="0"/>
              </w:rPr>
              <w:t xml:space="preserve">3</w:t>
            </w:r>
            <w:r w:rsidDel="00000000" w:rsidR="00000000" w:rsidRPr="00000000">
              <w:rPr>
                <w:rtl w:val="0"/>
              </w:rPr>
            </w:r>
          </w:p>
        </w:tc>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32" w:hRule="atLeast"/>
          <w:tblHeader w:val="0"/>
        </w:trPr>
        <w:tc>
          <w:tcPr>
            <w:gridSpan w:val="2"/>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97" w:hRule="atLeast"/>
          <w:tblHeader w:val="0"/>
        </w:trPr>
        <w:tc>
          <w:tcPr>
            <w:gridSpan w:val="2"/>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tcBorders>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32" w:hRule="atLeast"/>
          <w:tblHeader w:val="0"/>
        </w:trPr>
        <w:tc>
          <w:tcPr>
            <w:gridSpan w:val="3"/>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32" w:hRule="atLeast"/>
          <w:tblHeader w:val="0"/>
        </w:trPr>
        <w:tc>
          <w:tcPr>
            <w:gridSpan w:val="3"/>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32" w:hRule="atLeast"/>
          <w:tblHeader w:val="0"/>
        </w:trPr>
        <w:tc>
          <w:tcPr>
            <w:gridSpan w:val="3"/>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037" w:hRule="atLeast"/>
          <w:tblHeader w:val="0"/>
        </w:trPr>
        <w:tc>
          <w:tcPr>
            <w:gridSpan w:val="3"/>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Mailed on the ______ day of</w:t>
            </w:r>
          </w:p>
        </w:tc>
        <w:tc>
          <w:tcP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tcBorders>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Signature of Petitioner or Attorney</w:t>
            </w:r>
          </w:p>
        </w:tc>
      </w:tr>
      <w:tr>
        <w:trPr>
          <w:cantSplit w:val="0"/>
          <w:tblHeader w:val="0"/>
        </w:trPr>
        <w:tc>
          <w:tcPr>
            <w:gridSpan w:val="2"/>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 20____.</w:t>
            </w:r>
          </w:p>
        </w:tc>
        <w:tc>
          <w:tcP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Petitioner’s Name and Address (Printed)</w:t>
            </w:r>
          </w:p>
        </w:tc>
      </w:tr>
      <w:tr>
        <w:trPr>
          <w:cantSplit w:val="0"/>
          <w:trHeight w:val="432" w:hRule="atLeast"/>
          <w:tblHeader w:val="0"/>
        </w:trPr>
        <w:tc>
          <w:tcPr>
            <w:gridSpan w:val="2"/>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32" w:hRule="atLeast"/>
          <w:tblHeader w:val="0"/>
        </w:trPr>
        <w:tc>
          <w:tcPr>
            <w:gridSpan w:val="2"/>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32" w:hRule="atLeast"/>
          <w:tblHeader w:val="0"/>
        </w:trPr>
        <w:tc>
          <w:tcPr>
            <w:gridSpan w:val="2"/>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tcBorders>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first"/>
      <w:footerReference r:id="rId8" w:type="default"/>
      <w:footerReference r:id="rId9" w:type="firs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0" w:right="0" w:firstLine="0"/>
      <w:jc w:val="left"/>
      <w:rPr>
        <w:rFonts w:ascii="Arial" w:cs="Arial" w:eastAsia="Arial" w:hAnsi="Arial"/>
        <w:b w:val="1"/>
        <w:i w:val="0"/>
        <w:smallCaps w:val="0"/>
        <w:strike w:val="0"/>
        <w:color w:val="ff0000"/>
        <w:sz w:val="16"/>
        <w:szCs w:val="16"/>
        <w:u w:val="none"/>
        <w:shd w:fill="auto" w:val="clear"/>
        <w:vertAlign w:val="baseline"/>
      </w:rPr>
    </w:pPr>
    <w:r w:rsidDel="00000000" w:rsidR="00000000" w:rsidRPr="00000000">
      <w:rPr>
        <w:rFonts w:ascii="Arial" w:cs="Arial" w:eastAsia="Arial" w:hAnsi="Arial"/>
        <w:b w:val="1"/>
        <w:color w:val="ff0000"/>
        <w:sz w:val="16"/>
        <w:szCs w:val="16"/>
        <w:rtl w:val="0"/>
      </w:rPr>
      <w:t xml:space="preserve">REV 12/24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SkHDtdg9MJZ5XHwsFuTaW1FZA==">CgMxLjA4AHIhMWhkT3ZjaU9FWWdnVHhjNm5IdmFJbjZFMkVVRnFndnBV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2009-07-14T22:36:00Z</dcterms:created>
  <dc:creator>FRIENDB</dc:creator>
</cp:coreProperties>
</file>

<file path=docProps/custom.xml><?xml version="1.0" encoding="utf-8"?>
<Properties xmlns="http://schemas.openxmlformats.org/officeDocument/2006/custom-properties" xmlns:vt="http://schemas.openxmlformats.org/officeDocument/2006/docPropsVTypes"/>
</file>